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C0" w:rsidRPr="0012067C" w:rsidRDefault="00C27CC0" w:rsidP="00C27CC0">
      <w:pPr>
        <w:bidi/>
        <w:jc w:val="both"/>
        <w:rPr>
          <w:rFonts w:ascii="BTitrBold" w:cs="B Titr"/>
          <w:b/>
          <w:bCs/>
          <w:sz w:val="24"/>
          <w:szCs w:val="24"/>
        </w:rPr>
      </w:pPr>
      <w:r w:rsidRPr="00C661DB">
        <w:rPr>
          <w:rFonts w:ascii="BTitrBold" w:cs="B Titr" w:hint="cs"/>
          <w:b/>
          <w:bCs/>
          <w:sz w:val="24"/>
          <w:szCs w:val="24"/>
          <w:rtl/>
        </w:rPr>
        <w:t>راهنماي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باز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پرداخت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اینترنتی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اقساط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صندوق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رفاه</w:t>
      </w:r>
      <w:r w:rsidRPr="00C661DB">
        <w:rPr>
          <w:rFonts w:ascii="BTitrBold" w:cs="B Titr"/>
          <w:b/>
          <w:bCs/>
          <w:sz w:val="24"/>
          <w:szCs w:val="24"/>
        </w:rPr>
        <w:t xml:space="preserve"> </w:t>
      </w:r>
      <w:r w:rsidRPr="00C661DB">
        <w:rPr>
          <w:rFonts w:ascii="BTitrBold" w:cs="B Titr" w:hint="cs"/>
          <w:b/>
          <w:bCs/>
          <w:sz w:val="24"/>
          <w:szCs w:val="24"/>
          <w:rtl/>
        </w:rPr>
        <w:t>دانشجویان</w:t>
      </w:r>
      <w:r w:rsidRPr="00C661DB">
        <w:rPr>
          <w:rFonts w:ascii="BTitrBold" w:cs="B Titr"/>
          <w:b/>
          <w:bCs/>
          <w:sz w:val="24"/>
          <w:szCs w:val="24"/>
        </w:rPr>
        <w:t>*</w:t>
      </w:r>
    </w:p>
    <w:p w:rsidR="00C27CC0" w:rsidRPr="00986589" w:rsidRDefault="00C27CC0" w:rsidP="00C27CC0">
      <w:pPr>
        <w:bidi/>
        <w:jc w:val="both"/>
        <w:rPr>
          <w:rFonts w:ascii="BTitrBold" w:cs="B Nazanin"/>
          <w:b/>
          <w:bCs/>
          <w:color w:val="C00000"/>
          <w:sz w:val="28"/>
          <w:szCs w:val="28"/>
          <w:rtl/>
          <w:lang w:bidi="fa-IR"/>
        </w:rPr>
      </w:pPr>
      <w:r w:rsidRPr="00986589">
        <w:rPr>
          <w:rFonts w:ascii="BTitrBold" w:cs="B Nazanin" w:hint="cs"/>
          <w:b/>
          <w:bCs/>
          <w:color w:val="C00000"/>
          <w:sz w:val="28"/>
          <w:szCs w:val="28"/>
          <w:rtl/>
          <w:lang w:bidi="fa-IR"/>
        </w:rPr>
        <w:t>بازپرداخت اینترنتی اقساط توسط دانشجو از طریق</w:t>
      </w:r>
      <w:r>
        <w:rPr>
          <w:rFonts w:ascii="BTitrBold" w:cs="B Nazanin" w:hint="cs"/>
          <w:b/>
          <w:bCs/>
          <w:color w:val="C00000"/>
          <w:sz w:val="28"/>
          <w:szCs w:val="28"/>
          <w:rtl/>
          <w:lang w:bidi="fa-IR"/>
        </w:rPr>
        <w:t>:</w:t>
      </w:r>
    </w:p>
    <w:p w:rsidR="00C27CC0" w:rsidRDefault="00C27CC0" w:rsidP="00C27CC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661DB">
        <w:rPr>
          <w:rFonts w:ascii="BTitrBold" w:cs="B Nazanin" w:hint="cs"/>
          <w:b/>
          <w:bCs/>
          <w:sz w:val="24"/>
          <w:szCs w:val="24"/>
          <w:rtl/>
          <w:lang w:bidi="fa-IR"/>
        </w:rPr>
        <w:t>از طریق سایت صندوق به آدرس</w:t>
      </w:r>
      <w:r w:rsidRPr="00C661DB">
        <w:rPr>
          <w:rFonts w:cs="B Nazanin"/>
          <w:b/>
          <w:bCs/>
          <w:sz w:val="24"/>
          <w:szCs w:val="24"/>
          <w:lang w:bidi="fa-IR"/>
        </w:rPr>
        <w:t xml:space="preserve">my. Srd.ir </w:t>
      </w:r>
    </w:p>
    <w:p w:rsidR="00C27CC0" w:rsidRPr="00D15A93" w:rsidRDefault="00C27CC0" w:rsidP="00C27CC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661DB">
        <w:rPr>
          <w:rFonts w:cs="B Nazanin" w:hint="cs"/>
          <w:b/>
          <w:bCs/>
          <w:sz w:val="24"/>
          <w:szCs w:val="24"/>
          <w:rtl/>
          <w:lang w:bidi="fa-IR"/>
        </w:rPr>
        <w:t xml:space="preserve">  اپلیکیشن #724*</w:t>
      </w:r>
    </w:p>
    <w:p w:rsidR="00C27CC0" w:rsidRPr="00C661DB" w:rsidRDefault="00C27CC0" w:rsidP="00C27CC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661DB">
        <w:rPr>
          <w:rFonts w:cs="B Nazanin" w:hint="cs"/>
          <w:b/>
          <w:bCs/>
          <w:sz w:val="24"/>
          <w:szCs w:val="24"/>
          <w:rtl/>
          <w:lang w:bidi="fa-IR"/>
        </w:rPr>
        <w:t xml:space="preserve">  دستگاه پوز مستقر در ادارات رفاه دانشگاه/ دانشکده ها</w:t>
      </w:r>
    </w:p>
    <w:p w:rsidR="00C27CC0" w:rsidRPr="003A7B3B" w:rsidRDefault="00C27CC0" w:rsidP="00C27CC0">
      <w:pPr>
        <w:bidi/>
        <w:jc w:val="both"/>
        <w:rPr>
          <w:rFonts w:cs="B Nazanin"/>
          <w:b/>
          <w:bCs/>
          <w:color w:val="C00000"/>
          <w:sz w:val="32"/>
          <w:szCs w:val="32"/>
          <w:lang w:bidi="fa-IR"/>
        </w:rPr>
      </w:pPr>
      <w:r w:rsidRPr="003A7B3B">
        <w:rPr>
          <w:rFonts w:cs="B Nazanin"/>
          <w:b/>
          <w:bCs/>
          <w:color w:val="C00000"/>
          <w:sz w:val="32"/>
          <w:szCs w:val="32"/>
          <w:rtl/>
        </w:rPr>
        <w:t>راهنمای ورود به سایت</w:t>
      </w:r>
      <w:r w:rsidRPr="003A7B3B">
        <w:rPr>
          <w:rFonts w:cs="B Nazanin"/>
          <w:b/>
          <w:bCs/>
          <w:color w:val="C00000"/>
          <w:sz w:val="32"/>
          <w:szCs w:val="32"/>
          <w:lang w:bidi="fa-IR"/>
        </w:rPr>
        <w:t xml:space="preserve"> my. Srd.ir </w:t>
      </w:r>
    </w:p>
    <w:p w:rsidR="00C27CC0" w:rsidRPr="0091150D" w:rsidRDefault="00C27CC0" w:rsidP="00C27CC0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ورود به سایت برای اولین ورود از قسمت فراموشی رمز استفاده نموده و رمزعبور جدید خود را انتخاب کنید. برای دریافت کد تایید تغییر یا تنظیم رمز ورود لازم است شماره موبایل و کدملی باهم مطابقت داشته باشند و موبایل به نام کدملی وارد شده باشد. در انتخاب رمز عبور حتماً از کلمه عبور قوی استفاده نمایید (شامل حروف، عدد و کاراکترخاص</w:t>
      </w:r>
      <w:r>
        <w:rPr>
          <w:rFonts w:cs="B Nazanin"/>
          <w:b/>
          <w:bCs/>
          <w:sz w:val="24"/>
          <w:szCs w:val="24"/>
          <w:lang w:bidi="fa-IR"/>
        </w:rPr>
        <w:t>(</w:t>
      </w:r>
    </w:p>
    <w:p w:rsidR="00C27CC0" w:rsidRPr="003A7B3B" w:rsidRDefault="00C27CC0" w:rsidP="00C27CC0">
      <w:pPr>
        <w:bidi/>
        <w:jc w:val="both"/>
        <w:rPr>
          <w:rFonts w:cs="B Nazanin"/>
          <w:b/>
          <w:bCs/>
          <w:color w:val="7030A0"/>
          <w:sz w:val="24"/>
          <w:szCs w:val="24"/>
          <w:lang w:bidi="fa-IR"/>
        </w:rPr>
      </w:pPr>
      <w:r w:rsidRPr="003A7B3B">
        <w:rPr>
          <w:rFonts w:cs="B Nazanin"/>
          <w:b/>
          <w:bCs/>
          <w:color w:val="7030A0"/>
          <w:sz w:val="24"/>
          <w:szCs w:val="24"/>
          <w:rtl/>
        </w:rPr>
        <w:t>صفحه اصلی</w:t>
      </w:r>
    </w:p>
    <w:p w:rsidR="00C27CC0" w:rsidRDefault="00C27CC0" w:rsidP="00C27CC0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1150D">
        <w:rPr>
          <w:rFonts w:cs="B Nazanin"/>
          <w:b/>
          <w:bCs/>
          <w:sz w:val="24"/>
          <w:szCs w:val="24"/>
          <w:rtl/>
        </w:rPr>
        <w:t>پس از ورود به و در صفحه اصلی سمت راست خلاصه مشخصات دانشجو و در صورت وجود اقساط یا بدهی دسترسی سریع پرداخت اقساط و بدهی وجود دارد. در سمت چپ صفحه خلاصه پرونده مالی و مقاطع تحصیلی دانشجو قابل مشاهده می‌باشد</w:t>
      </w:r>
      <w:r w:rsidRPr="0091150D">
        <w:rPr>
          <w:rFonts w:cs="B Nazanin"/>
          <w:b/>
          <w:bCs/>
          <w:sz w:val="24"/>
          <w:szCs w:val="24"/>
          <w:lang w:bidi="fa-IR"/>
        </w:rPr>
        <w:t>.</w:t>
      </w:r>
    </w:p>
    <w:p w:rsidR="00C27CC0" w:rsidRDefault="00C27CC0" w:rsidP="00C27CC0">
      <w:pPr>
        <w:bidi/>
        <w:rPr>
          <w:rFonts w:cs="B Nazanin"/>
          <w:b/>
          <w:bCs/>
          <w:color w:val="C00000"/>
          <w:sz w:val="32"/>
          <w:szCs w:val="32"/>
          <w:lang w:bidi="fa-IR"/>
        </w:rPr>
      </w:pPr>
      <w:r w:rsidRPr="003A7B3B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>اپلیکیشن #724*</w:t>
      </w:r>
    </w:p>
    <w:p w:rsidR="00C27CC0" w:rsidRPr="00663ABF" w:rsidRDefault="00C27CC0" w:rsidP="00C27CC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63ABF">
        <w:rPr>
          <w:rFonts w:cs="B Nazanin" w:hint="cs"/>
          <w:b/>
          <w:bCs/>
          <w:sz w:val="24"/>
          <w:szCs w:val="24"/>
          <w:rtl/>
          <w:lang w:bidi="fa-IR"/>
        </w:rPr>
        <w:t xml:space="preserve">با نصب اپلیکیشن 724 از برنامه بازار، وارد اپلیکیشن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شده از قسمت سرویس ها</w:t>
      </w:r>
      <w:r w:rsidRPr="00663ABF">
        <w:rPr>
          <w:rFonts w:cs="B Nazanin" w:hint="cs"/>
          <w:b/>
          <w:bCs/>
          <w:sz w:val="24"/>
          <w:szCs w:val="24"/>
          <w:rtl/>
          <w:lang w:bidi="fa-IR"/>
        </w:rPr>
        <w:t>، وارد صندوق رفاه وزارت بهداشت شده پرداخت های دانشگاهی را انتخاب نموده و پرداخت های خود را انجام دهید.</w:t>
      </w:r>
    </w:p>
    <w:p w:rsidR="00C27CC0" w:rsidRDefault="00C27CC0" w:rsidP="00C27CC0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1C223B" w:rsidRDefault="001C223B">
      <w:bookmarkStart w:id="0" w:name="_GoBack"/>
      <w:bookmarkEnd w:id="0"/>
    </w:p>
    <w:sectPr w:rsidR="001C22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D55CB"/>
    <w:multiLevelType w:val="hybridMultilevel"/>
    <w:tmpl w:val="05420FDA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C0"/>
    <w:rsid w:val="001C223B"/>
    <w:rsid w:val="00C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753C-C615-48A3-842A-18BEEE8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 sefiddashti</dc:creator>
  <cp:keywords/>
  <dc:description/>
  <cp:lastModifiedBy>sepide sefiddashti</cp:lastModifiedBy>
  <cp:revision>1</cp:revision>
  <dcterms:created xsi:type="dcterms:W3CDTF">2025-01-05T06:44:00Z</dcterms:created>
  <dcterms:modified xsi:type="dcterms:W3CDTF">2025-01-05T06:45:00Z</dcterms:modified>
</cp:coreProperties>
</file>